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B5A1" w14:textId="77777777" w:rsidR="00651A0E" w:rsidRPr="00651A0E" w:rsidRDefault="00651A0E" w:rsidP="00651A0E">
      <w:pPr>
        <w:jc w:val="center"/>
        <w:rPr>
          <w:rFonts w:ascii="Arial" w:hAnsi="Arial" w:cs="Arial"/>
          <w:b/>
          <w:bCs/>
        </w:rPr>
      </w:pPr>
      <w:r w:rsidRPr="00651A0E">
        <w:rPr>
          <w:rFonts w:ascii="Arial" w:hAnsi="Arial" w:cs="Arial"/>
          <w:b/>
          <w:bCs/>
        </w:rPr>
        <w:t>FORTALECE ANA PATY PERALTA REDES DE APOYO Y ACCIONES PARA GARANTIZAR LA SEGURIDAD Y BIENESTAR DE LAS MUJERES</w:t>
      </w:r>
    </w:p>
    <w:p w14:paraId="481AB09D" w14:textId="77777777" w:rsidR="00651A0E" w:rsidRPr="00651A0E" w:rsidRDefault="00651A0E" w:rsidP="00651A0E">
      <w:pPr>
        <w:jc w:val="both"/>
        <w:rPr>
          <w:rFonts w:ascii="Arial" w:hAnsi="Arial" w:cs="Arial"/>
        </w:rPr>
      </w:pPr>
    </w:p>
    <w:p w14:paraId="42F649AE" w14:textId="77777777" w:rsidR="00651A0E" w:rsidRPr="00651A0E" w:rsidRDefault="00651A0E" w:rsidP="00651A0E">
      <w:pPr>
        <w:jc w:val="both"/>
        <w:rPr>
          <w:rFonts w:ascii="Arial" w:hAnsi="Arial" w:cs="Arial"/>
        </w:rPr>
      </w:pPr>
      <w:r w:rsidRPr="00651A0E">
        <w:rPr>
          <w:rFonts w:ascii="Arial" w:hAnsi="Arial" w:cs="Arial"/>
          <w:b/>
          <w:bCs/>
        </w:rPr>
        <w:t>Cancún, Q. R., a 26 de noviembre de 2025.-</w:t>
      </w:r>
      <w:r w:rsidRPr="00651A0E">
        <w:rPr>
          <w:rFonts w:ascii="Arial" w:hAnsi="Arial" w:cs="Arial"/>
        </w:rPr>
        <w:t xml:space="preserve"> Con la convicción de que la seguridad, integridad y bienestar de las mujeres son una prioridad para el Gobierno local, la </w:t>
      </w:r>
      <w:proofErr w:type="gramStart"/>
      <w:r w:rsidRPr="00651A0E">
        <w:rPr>
          <w:rFonts w:ascii="Arial" w:hAnsi="Arial" w:cs="Arial"/>
        </w:rPr>
        <w:t>Presidenta</w:t>
      </w:r>
      <w:proofErr w:type="gramEnd"/>
      <w:r w:rsidRPr="00651A0E">
        <w:rPr>
          <w:rFonts w:ascii="Arial" w:hAnsi="Arial" w:cs="Arial"/>
        </w:rPr>
        <w:t xml:space="preserve"> Municipal, Ana Paty Peralta, encabezó los trabajos de la Segunda Sesión Ordinaria del Comité “Mujer Segura”, un espacio interinstitucional diseñado para dar seguimiento puntual a compromisos, presentar avances y coordinar estrategias que fortalezcan la prevención y atención de la violencia de género.</w:t>
      </w:r>
    </w:p>
    <w:p w14:paraId="7D757F75" w14:textId="77777777" w:rsidR="00651A0E" w:rsidRPr="00651A0E" w:rsidRDefault="00651A0E" w:rsidP="00651A0E">
      <w:pPr>
        <w:jc w:val="both"/>
        <w:rPr>
          <w:rFonts w:ascii="Arial" w:hAnsi="Arial" w:cs="Arial"/>
        </w:rPr>
      </w:pPr>
    </w:p>
    <w:p w14:paraId="1FA7B73F" w14:textId="77777777" w:rsidR="00651A0E" w:rsidRPr="00651A0E" w:rsidRDefault="00651A0E" w:rsidP="00651A0E">
      <w:pPr>
        <w:jc w:val="both"/>
        <w:rPr>
          <w:rFonts w:ascii="Arial" w:hAnsi="Arial" w:cs="Arial"/>
        </w:rPr>
      </w:pPr>
      <w:r w:rsidRPr="00651A0E">
        <w:rPr>
          <w:rFonts w:ascii="Arial" w:hAnsi="Arial" w:cs="Arial"/>
        </w:rPr>
        <w:t>Durante la sesión organizada en las instalaciones de la Universidad Tecnológica de Cancún, la Alcaldesa destacó que el Comité tiene como objetivo principal consolidar una red de colaboración que permita dar seguimiento a diagnósticos, estrategias y políticas públicas orientadas a proteger a las mujeres en todas las etapas de su vida.</w:t>
      </w:r>
    </w:p>
    <w:p w14:paraId="002DBC97" w14:textId="77777777" w:rsidR="00651A0E" w:rsidRPr="00651A0E" w:rsidRDefault="00651A0E" w:rsidP="00651A0E">
      <w:pPr>
        <w:jc w:val="both"/>
        <w:rPr>
          <w:rFonts w:ascii="Arial" w:hAnsi="Arial" w:cs="Arial"/>
        </w:rPr>
      </w:pPr>
    </w:p>
    <w:p w14:paraId="75A89204" w14:textId="77777777" w:rsidR="00651A0E" w:rsidRPr="00651A0E" w:rsidRDefault="00651A0E" w:rsidP="00651A0E">
      <w:pPr>
        <w:jc w:val="both"/>
        <w:rPr>
          <w:rFonts w:ascii="Arial" w:hAnsi="Arial" w:cs="Arial"/>
        </w:rPr>
      </w:pPr>
      <w:r w:rsidRPr="00651A0E">
        <w:rPr>
          <w:rFonts w:ascii="Arial" w:hAnsi="Arial" w:cs="Arial"/>
        </w:rPr>
        <w:t>Entre los temas presentados se incluyeron los avances del propio Comité, la política pública del Sistema Municipal de Cuidados, la agenda de los 16 Días de Activismo, el estado actualizado de la Alerta de Violencia de Género y el Plan de Acciones Estratégicas Municipales (PAE).</w:t>
      </w:r>
    </w:p>
    <w:p w14:paraId="5EF6A740" w14:textId="77777777" w:rsidR="00651A0E" w:rsidRPr="00651A0E" w:rsidRDefault="00651A0E" w:rsidP="00651A0E">
      <w:pPr>
        <w:jc w:val="both"/>
        <w:rPr>
          <w:rFonts w:ascii="Arial" w:hAnsi="Arial" w:cs="Arial"/>
        </w:rPr>
      </w:pPr>
    </w:p>
    <w:p w14:paraId="377B3DF5" w14:textId="77777777" w:rsidR="00651A0E" w:rsidRPr="00651A0E" w:rsidRDefault="00651A0E" w:rsidP="00651A0E">
      <w:pPr>
        <w:jc w:val="both"/>
        <w:rPr>
          <w:rFonts w:ascii="Arial" w:hAnsi="Arial" w:cs="Arial"/>
        </w:rPr>
      </w:pPr>
      <w:r w:rsidRPr="00651A0E">
        <w:rPr>
          <w:rFonts w:ascii="Arial" w:hAnsi="Arial" w:cs="Arial"/>
        </w:rPr>
        <w:t>Asimismo, el Comité revisó avances en proyectos clave como la Casa de la Mujer Emprendedora; los Caminos Seguros; los diagnósticos y las estrategias de sensibilización, prevención y respuesta ante la violencia de género, como acciones que forman parte del compromiso institucional de brindar atención integral y generar entornos más seguros en el espacio público y comunitario.</w:t>
      </w:r>
    </w:p>
    <w:p w14:paraId="0E04B593" w14:textId="77777777" w:rsidR="00651A0E" w:rsidRPr="00651A0E" w:rsidRDefault="00651A0E" w:rsidP="00651A0E">
      <w:pPr>
        <w:jc w:val="both"/>
        <w:rPr>
          <w:rFonts w:ascii="Arial" w:hAnsi="Arial" w:cs="Arial"/>
        </w:rPr>
      </w:pPr>
    </w:p>
    <w:p w14:paraId="65B68C83" w14:textId="77777777" w:rsidR="00651A0E" w:rsidRPr="00651A0E" w:rsidRDefault="00651A0E" w:rsidP="00651A0E">
      <w:pPr>
        <w:jc w:val="both"/>
        <w:rPr>
          <w:rFonts w:ascii="Arial" w:hAnsi="Arial" w:cs="Arial"/>
        </w:rPr>
      </w:pPr>
      <w:r w:rsidRPr="00651A0E">
        <w:rPr>
          <w:rFonts w:ascii="Arial" w:hAnsi="Arial" w:cs="Arial"/>
        </w:rPr>
        <w:t xml:space="preserve">Frente a este panorama, la Primera Autoridad Municipal reiteró que su administración trabaja de manera permanente para consolidar entornos seguros, con programas que impulsen la autonomía, el bienestar integral y la protección de las mujeres, detallando </w:t>
      </w:r>
      <w:proofErr w:type="gramStart"/>
      <w:r w:rsidRPr="00651A0E">
        <w:rPr>
          <w:rFonts w:ascii="Arial" w:hAnsi="Arial" w:cs="Arial"/>
        </w:rPr>
        <w:t>que</w:t>
      </w:r>
      <w:proofErr w:type="gramEnd"/>
      <w:r w:rsidRPr="00651A0E">
        <w:rPr>
          <w:rFonts w:ascii="Arial" w:hAnsi="Arial" w:cs="Arial"/>
        </w:rPr>
        <w:t xml:space="preserve"> entre octubre de 2024 y noviembre de 2025, los programas municipales del DIF, el Instituto Municipal de la Mujer y la Secretaría de Bienestar han beneficiado a más de 40 mil mujeres en temas de apoyo social, emprendimiento y salud.</w:t>
      </w:r>
    </w:p>
    <w:p w14:paraId="27395BB4" w14:textId="77777777" w:rsidR="00651A0E" w:rsidRPr="00651A0E" w:rsidRDefault="00651A0E" w:rsidP="00651A0E">
      <w:pPr>
        <w:jc w:val="both"/>
        <w:rPr>
          <w:rFonts w:ascii="Arial" w:hAnsi="Arial" w:cs="Arial"/>
        </w:rPr>
      </w:pPr>
    </w:p>
    <w:p w14:paraId="5E7FC142" w14:textId="77777777" w:rsidR="00651A0E" w:rsidRPr="00651A0E" w:rsidRDefault="00651A0E" w:rsidP="00651A0E">
      <w:pPr>
        <w:jc w:val="both"/>
        <w:rPr>
          <w:rFonts w:ascii="Arial" w:hAnsi="Arial" w:cs="Arial"/>
        </w:rPr>
      </w:pPr>
      <w:r w:rsidRPr="00651A0E">
        <w:rPr>
          <w:rFonts w:ascii="Arial" w:hAnsi="Arial" w:cs="Arial"/>
        </w:rPr>
        <w:t>“Las mujeres cancunenses no están solas. Estamos construyendo una red sólida de apoyo, articulada con instituciones, especialistas y la sociedad, para que cada mujer viva tranquila, acompañada y con oportunidades para desarrollarse plenamente”, reiteró Ana Paty Peralta.</w:t>
      </w:r>
    </w:p>
    <w:p w14:paraId="6625FC02" w14:textId="77777777" w:rsidR="00651A0E" w:rsidRPr="00651A0E" w:rsidRDefault="00651A0E" w:rsidP="00651A0E">
      <w:pPr>
        <w:jc w:val="both"/>
        <w:rPr>
          <w:rFonts w:ascii="Arial" w:hAnsi="Arial" w:cs="Arial"/>
        </w:rPr>
      </w:pPr>
    </w:p>
    <w:p w14:paraId="496E3ABF" w14:textId="229C1B56" w:rsidR="0002789A" w:rsidRPr="000464E8" w:rsidRDefault="00651A0E" w:rsidP="00651A0E">
      <w:pPr>
        <w:jc w:val="center"/>
        <w:rPr>
          <w:rFonts w:ascii="Arial" w:hAnsi="Arial" w:cs="Arial"/>
        </w:rPr>
      </w:pPr>
      <w:r w:rsidRPr="00651A0E">
        <w:rPr>
          <w:rFonts w:ascii="Arial" w:hAnsi="Arial" w:cs="Arial"/>
        </w:rPr>
        <w:t>****</w:t>
      </w:r>
      <w:r>
        <w:rPr>
          <w:rFonts w:ascii="Arial" w:hAnsi="Arial" w:cs="Arial"/>
        </w:rPr>
        <w:t>********</w:t>
      </w:r>
    </w:p>
    <w:sectPr w:rsidR="0002789A" w:rsidRPr="000464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A84C" w14:textId="77777777" w:rsidR="00601D14" w:rsidRDefault="00601D14" w:rsidP="0092028B">
      <w:r>
        <w:separator/>
      </w:r>
    </w:p>
  </w:endnote>
  <w:endnote w:type="continuationSeparator" w:id="0">
    <w:p w14:paraId="786196B0" w14:textId="77777777" w:rsidR="00601D14" w:rsidRDefault="00601D1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A5A3" w14:textId="77777777" w:rsidR="00601D14" w:rsidRDefault="00601D14" w:rsidP="0092028B">
      <w:r>
        <w:separator/>
      </w:r>
    </w:p>
  </w:footnote>
  <w:footnote w:type="continuationSeparator" w:id="0">
    <w:p w14:paraId="1FB35459" w14:textId="77777777" w:rsidR="00601D14" w:rsidRDefault="00601D1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8A4D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651A0E">
                            <w:rPr>
                              <w:rFonts w:cstheme="minorHAnsi"/>
                              <w:b/>
                              <w:bCs/>
                              <w:lang w:val="es-ES"/>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8A4D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651A0E">
                      <w:rPr>
                        <w:rFonts w:cstheme="minorHAnsi"/>
                        <w:b/>
                        <w:bCs/>
                        <w:lang w:val="es-ES"/>
                      </w:rPr>
                      <w:t>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25D3"/>
    <w:rsid w:val="00873C0C"/>
    <w:rsid w:val="00873EC2"/>
    <w:rsid w:val="0089057B"/>
    <w:rsid w:val="00891BA4"/>
    <w:rsid w:val="00893676"/>
    <w:rsid w:val="008936BC"/>
    <w:rsid w:val="008938D8"/>
    <w:rsid w:val="008A3EC0"/>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5A9"/>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2025-11-27T01:38:00Z</dcterms:created>
  <dcterms:modified xsi:type="dcterms:W3CDTF">2025-11-27T01:38:00Z</dcterms:modified>
</cp:coreProperties>
</file>